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власності у комунальну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117, 148-1 Земельного кодексу України, Закону України «Про внесення змін до деяких законодавчих актів України щодо розмежування земель державної та комунальної власності», рішення Львівської обласної ради від 03.07.2012 №529 «Про затвердження проекту землеустрою щодо зміни  та встановлення меж села Скнилів Скнилівської сільської ради Пустомитівського району Львівської області», розглянувши лист Скнилівської сільської ради від 18.06.2018 №163 про включення земельної ділянки, яку орендувало ТзОВ «Еліта - Транс» в межі с. Скнилів та передачу її з державної власності у комунальну власність Скнилівської сільської ради,  враховуючи угоду від 27.06.2018 про розірвання договору оренди землі, укладеного між Пустомитівською районною державною адміністрацією і ТзОВ «Еліта - Транс» 15.05.2007, зареєстрованого у Пустомитівському районному відділі Центру державного земельного кадастру Львівської регіональної філії 17.05.2007 за №04:07:458:00247 та у Державному реєстрі речових прав на нерухоме майно 11.06.2018, номер запису про інше речове право 26635205, Витяг з Державного реєстру речових прав на нерухоме майно про реєстрацію іншого речового права, сформований 05.07.2018, індексний номер 129790466, акт приймання - передачі земельної ділянки державної власності від 05.07.2018: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Передати земельну ділянку державної власності площею 0,3000 га, кадастровий номер 4623686200:01:002:0932 для розміщення та експлуатації будівель і споруд додаткових транспортних послуг та допоміжних операцій, під розміщення та обслуговування офісної будівлі та боксів по зберіганню автотранспорту у комунальну власність Скнилівської сільської ради. Обмежень речових прав на земельні ділянки, обмежень у їх користуванні, немає.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Для передачі земельної ділянки державної власності у комунальну створити комісію у складі: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В. Войтович – заступник голови районної державної адміністрації;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851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П. Корилкевич –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М. Тиндик – Скнилівський сільський голова (за згодою);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В. Вйонцик – депутат Скнилівської сільської ради (за згодою).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Рекомендувати Скнилівській сільській раді здійснити державну реєстрацію права власності територіальної громади на дану земельну ділянку.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у Пустомитівському районі Головного управління Держгеокадастру у Львівській області внести відповідні зміни в земельно-облікові документи.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03" w:top="55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